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shd w:val="clear" w:color="auto" w:fill="FFFFFF"/>
        <w:tblCellMar>
          <w:left w:w="0" w:type="dxa"/>
          <w:right w:w="0" w:type="dxa"/>
        </w:tblCellMar>
        <w:tblLook w:val="04A0" w:firstRow="1" w:lastRow="0" w:firstColumn="1" w:lastColumn="0" w:noHBand="0" w:noVBand="1"/>
      </w:tblPr>
      <w:tblGrid>
        <w:gridCol w:w="3879"/>
        <w:gridCol w:w="6186"/>
      </w:tblGrid>
      <w:tr w:rsidR="00105B94" w:rsidRPr="00105B94" w:rsidTr="00105B94">
        <w:trPr>
          <w:trHeight w:val="816"/>
        </w:trPr>
        <w:tc>
          <w:tcPr>
            <w:tcW w:w="3888" w:type="dxa"/>
            <w:shd w:val="clear" w:color="auto" w:fill="FFFFFF"/>
            <w:tcMar>
              <w:top w:w="0" w:type="dxa"/>
              <w:left w:w="108" w:type="dxa"/>
              <w:bottom w:w="0" w:type="dxa"/>
              <w:right w:w="108" w:type="dxa"/>
            </w:tcMar>
            <w:hideMark/>
          </w:tcPr>
          <w:p w:rsidR="00105B94" w:rsidRPr="00105B94" w:rsidRDefault="00105B94" w:rsidP="00105B94">
            <w:pPr>
              <w:spacing w:before="100" w:beforeAutospacing="1" w:after="100" w:afterAutospacing="1" w:line="240" w:lineRule="auto"/>
              <w:jc w:val="center"/>
              <w:rPr>
                <w:rFonts w:eastAsia="Times New Roman" w:cs="Times New Roman"/>
                <w:color w:val="000000"/>
                <w:szCs w:val="28"/>
                <w:lang w:val="vi-VN"/>
              </w:rPr>
            </w:pPr>
            <w:r>
              <w:rPr>
                <w:rFonts w:eastAsia="Times New Roman" w:cs="Times New Roman"/>
                <w:color w:val="000000"/>
                <w:szCs w:val="28"/>
                <w:lang w:val="vi-VN"/>
              </w:rPr>
              <w:t>PHÒNG GD&amp;ĐT YÊN MỸ</w:t>
            </w:r>
          </w:p>
          <w:p w:rsidR="00105B94" w:rsidRDefault="00105B94" w:rsidP="00105B94">
            <w:pPr>
              <w:spacing w:before="100" w:beforeAutospacing="1" w:after="100" w:afterAutospacing="1" w:line="240" w:lineRule="auto"/>
              <w:ind w:left="-479" w:firstLine="479"/>
              <w:jc w:val="center"/>
              <w:rPr>
                <w:rFonts w:eastAsia="Times New Roman" w:cs="Times New Roman"/>
                <w:b/>
                <w:bCs/>
                <w:color w:val="000000"/>
                <w:szCs w:val="28"/>
                <w:lang w:val="vi-VN"/>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283845</wp:posOffset>
                      </wp:positionV>
                      <wp:extent cx="1133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133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ED92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22.35pt" to="137.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" strokecolor="#5b9bd5 [3204]" strokeweight=".5pt">
                      <v:stroke joinstyle="miter"/>
                    </v:line>
                  </w:pict>
                </mc:Fallback>
              </mc:AlternateContent>
            </w:r>
            <w:r w:rsidRPr="00105B94">
              <w:rPr>
                <w:rFonts w:eastAsia="Times New Roman" w:cs="Times New Roman"/>
                <w:b/>
                <w:bCs/>
                <w:color w:val="000000"/>
                <w:szCs w:val="28"/>
              </w:rPr>
              <w:t xml:space="preserve">TRƯỜNG </w:t>
            </w:r>
            <w:r>
              <w:rPr>
                <w:rFonts w:eastAsia="Times New Roman" w:cs="Times New Roman"/>
                <w:b/>
                <w:bCs/>
                <w:color w:val="000000"/>
                <w:szCs w:val="28"/>
                <w:lang w:val="vi-VN"/>
              </w:rPr>
              <w:t>MN TÂN VIỆT</w:t>
            </w:r>
          </w:p>
          <w:p w:rsidR="00105B94" w:rsidRPr="00105B94" w:rsidRDefault="00105B94" w:rsidP="00105B94">
            <w:pPr>
              <w:spacing w:before="100" w:beforeAutospacing="1" w:after="100" w:afterAutospacing="1" w:line="240" w:lineRule="auto"/>
              <w:ind w:left="-479" w:firstLine="479"/>
              <w:jc w:val="center"/>
              <w:rPr>
                <w:rFonts w:eastAsia="Times New Roman" w:cs="Times New Roman"/>
                <w:color w:val="000000"/>
                <w:szCs w:val="28"/>
                <w:lang w:val="vi-VN"/>
              </w:rPr>
            </w:pPr>
            <w:r>
              <w:rPr>
                <w:rFonts w:eastAsia="Times New Roman" w:cs="Times New Roman"/>
                <w:color w:val="000000"/>
                <w:szCs w:val="28"/>
                <w:lang w:val="vi-VN"/>
              </w:rPr>
              <w:t>Số: 01/BC-MNTV</w:t>
            </w:r>
          </w:p>
        </w:tc>
        <w:tc>
          <w:tcPr>
            <w:tcW w:w="6203" w:type="dxa"/>
            <w:shd w:val="clear" w:color="auto" w:fill="FFFFFF"/>
            <w:tcMar>
              <w:top w:w="0" w:type="dxa"/>
              <w:left w:w="108" w:type="dxa"/>
              <w:bottom w:w="0" w:type="dxa"/>
              <w:right w:w="108" w:type="dxa"/>
            </w:tcMar>
            <w:hideMark/>
          </w:tcPr>
          <w:p w:rsidR="00105B94" w:rsidRPr="00105B94" w:rsidRDefault="00105B94" w:rsidP="00105B94">
            <w:pPr>
              <w:spacing w:before="100" w:beforeAutospacing="1" w:after="100" w:afterAutospacing="1" w:line="240" w:lineRule="auto"/>
              <w:jc w:val="center"/>
              <w:rPr>
                <w:rFonts w:eastAsia="Times New Roman" w:cs="Times New Roman"/>
                <w:color w:val="000000"/>
                <w:szCs w:val="28"/>
              </w:rPr>
            </w:pPr>
            <w:r w:rsidRPr="00105B94">
              <w:rPr>
                <w:rFonts w:eastAsia="Times New Roman" w:cs="Times New Roman"/>
                <w:b/>
                <w:bCs/>
                <w:color w:val="000000"/>
                <w:szCs w:val="28"/>
              </w:rPr>
              <w:t>CỘNG HOÀ XÃ HỘI CHỦ NGHĨA VIỆT NAM</w:t>
            </w:r>
          </w:p>
          <w:p w:rsidR="00105B94" w:rsidRDefault="00105B94" w:rsidP="00105B94">
            <w:pPr>
              <w:spacing w:before="100" w:beforeAutospacing="1" w:after="100" w:afterAutospacing="1" w:line="240" w:lineRule="auto"/>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7218B403" wp14:editId="38BED006">
                      <wp:simplePos x="0" y="0"/>
                      <wp:positionH relativeFrom="column">
                        <wp:posOffset>1299845</wp:posOffset>
                      </wp:positionH>
                      <wp:positionV relativeFrom="paragraph">
                        <wp:posOffset>330835</wp:posOffset>
                      </wp:positionV>
                      <wp:extent cx="1390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390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F311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26.05pt" to="211.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" strokecolor="#5b9bd5 [3204]" strokeweight=".5pt">
                      <v:stroke joinstyle="miter"/>
                    </v:line>
                  </w:pict>
                </mc:Fallback>
              </mc:AlternateContent>
            </w:r>
            <w:r w:rsidRPr="00105B94">
              <w:rPr>
                <w:rFonts w:eastAsia="Times New Roman" w:cs="Times New Roman"/>
                <w:b/>
                <w:bCs/>
                <w:color w:val="000000"/>
                <w:szCs w:val="28"/>
              </w:rPr>
              <w:t>Độc lập - Tự do - Hạnh phúc</w:t>
            </w:r>
          </w:p>
          <w:p w:rsidR="00105B94" w:rsidRPr="00105B94" w:rsidRDefault="00105B94" w:rsidP="00105B94">
            <w:pPr>
              <w:spacing w:before="100" w:beforeAutospacing="1" w:after="100" w:afterAutospacing="1" w:line="240" w:lineRule="auto"/>
              <w:jc w:val="right"/>
              <w:rPr>
                <w:rFonts w:eastAsia="Times New Roman" w:cs="Times New Roman"/>
                <w:color w:val="000000"/>
                <w:szCs w:val="28"/>
                <w:lang w:val="vi-VN"/>
              </w:rPr>
            </w:pPr>
            <w:r>
              <w:rPr>
                <w:rFonts w:eastAsia="Times New Roman" w:cs="Times New Roman"/>
                <w:color w:val="000000"/>
                <w:szCs w:val="28"/>
                <w:lang w:val="vi-VN"/>
              </w:rPr>
              <w:t>Tân Việt, ngày 07 tháng 01 năm 2020</w:t>
            </w:r>
          </w:p>
        </w:tc>
      </w:tr>
    </w:tbl>
    <w:p w:rsidR="00105B94" w:rsidRPr="00105B94" w:rsidRDefault="00105B94" w:rsidP="00105B94">
      <w:pPr>
        <w:shd w:val="clear" w:color="auto" w:fill="FFFFFF"/>
        <w:spacing w:before="75" w:after="75" w:line="240" w:lineRule="auto"/>
        <w:jc w:val="both"/>
        <w:rPr>
          <w:rFonts w:eastAsia="Times New Roman" w:cs="Times New Roman"/>
          <w:color w:val="000000"/>
          <w:szCs w:val="28"/>
        </w:rPr>
      </w:pPr>
      <w:r w:rsidRPr="00105B94">
        <w:rPr>
          <w:rFonts w:eastAsia="Times New Roman" w:cs="Times New Roman"/>
          <w:color w:val="000000"/>
          <w:szCs w:val="28"/>
        </w:rPr>
        <w:t>         </w:t>
      </w:r>
      <w:r w:rsidRPr="00105B94">
        <w:rPr>
          <w:rFonts w:eastAsia="Times New Roman" w:cs="Times New Roman"/>
          <w:b/>
          <w:bCs/>
          <w:color w:val="000000"/>
          <w:szCs w:val="28"/>
        </w:rPr>
        <w:t> </w:t>
      </w:r>
    </w:p>
    <w:p w:rsidR="00105B94" w:rsidRPr="00105B94" w:rsidRDefault="00105B94" w:rsidP="00105B94">
      <w:pPr>
        <w:shd w:val="clear" w:color="auto" w:fill="FFFFFF"/>
        <w:spacing w:before="75" w:after="75" w:line="240" w:lineRule="auto"/>
        <w:jc w:val="center"/>
        <w:rPr>
          <w:rFonts w:eastAsia="Times New Roman" w:cs="Times New Roman"/>
          <w:color w:val="000000"/>
          <w:szCs w:val="28"/>
        </w:rPr>
      </w:pPr>
      <w:r w:rsidRPr="00105B94">
        <w:rPr>
          <w:rFonts w:eastAsia="Times New Roman" w:cs="Times New Roman"/>
          <w:b/>
          <w:bCs/>
          <w:color w:val="000000"/>
          <w:szCs w:val="28"/>
        </w:rPr>
        <w:t>BÁO CÁO</w:t>
      </w:r>
    </w:p>
    <w:p w:rsidR="00105B94" w:rsidRPr="00105B94" w:rsidRDefault="00105B94" w:rsidP="00105B94">
      <w:pPr>
        <w:shd w:val="clear" w:color="auto" w:fill="FFFFFF"/>
        <w:spacing w:after="75" w:line="240" w:lineRule="auto"/>
        <w:jc w:val="both"/>
        <w:rPr>
          <w:rFonts w:eastAsia="Times New Roman" w:cs="Times New Roman"/>
          <w:color w:val="000000"/>
          <w:szCs w:val="28"/>
          <w:lang w:val="vi-VN"/>
        </w:rPr>
      </w:pPr>
      <w:r w:rsidRPr="00105B94">
        <w:rPr>
          <w:rFonts w:eastAsia="Times New Roman" w:cs="Times New Roman"/>
          <w:noProof/>
          <w:color w:val="000000"/>
          <w:szCs w:val="28"/>
        </w:rPr>
        <mc:AlternateContent>
          <mc:Choice Requires="wps">
            <w:drawing>
              <wp:inline distT="0" distB="0" distL="0" distR="0" wp14:anchorId="4AA5EF20" wp14:editId="0A25A87B">
                <wp:extent cx="857250" cy="19050"/>
                <wp:effectExtent l="0" t="0" r="0" b="0"/>
                <wp:docPr id="4" name="AutoShape 6" descr="C:\Users\Admin\AppData\Local\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6AC04" id="AutoShape 6" o:spid="_x0000_s1026"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" filled="f" stroked="f">
                <o:lock v:ext="edit" aspectratio="t"/>
                <w10:anchorlock/>
              </v:rect>
            </w:pict>
          </mc:Fallback>
        </mc:AlternateContent>
      </w:r>
      <w:r w:rsidRPr="00105B94">
        <w:rPr>
          <w:rFonts w:eastAsia="Times New Roman" w:cs="Times New Roman"/>
          <w:b/>
          <w:bCs/>
          <w:color w:val="000000"/>
          <w:szCs w:val="28"/>
        </w:rPr>
        <w:t xml:space="preserve">Kết quả thực hiện công tác đảm bảo trật tự, ATGT </w:t>
      </w:r>
      <w:r>
        <w:rPr>
          <w:rFonts w:eastAsia="Times New Roman" w:cs="Times New Roman"/>
          <w:b/>
          <w:bCs/>
          <w:color w:val="000000"/>
          <w:szCs w:val="28"/>
          <w:lang w:val="vi-VN"/>
        </w:rPr>
        <w:t>năm 2019</w:t>
      </w:r>
    </w:p>
    <w:p w:rsidR="00105B94" w:rsidRPr="00105B94" w:rsidRDefault="00105B94" w:rsidP="00105B94">
      <w:pPr>
        <w:shd w:val="clear" w:color="auto" w:fill="FFFFFF"/>
        <w:spacing w:before="75" w:after="75" w:line="240" w:lineRule="auto"/>
        <w:jc w:val="both"/>
        <w:rPr>
          <w:rFonts w:eastAsia="Times New Roman" w:cs="Times New Roman"/>
          <w:color w:val="000000"/>
          <w:szCs w:val="28"/>
        </w:rPr>
      </w:pPr>
      <w:r w:rsidRPr="00105B94">
        <w:rPr>
          <w:rFonts w:eastAsia="Times New Roman" w:cs="Times New Roman"/>
          <w:b/>
          <w:bCs/>
          <w:color w:val="000000"/>
          <w:szCs w:val="28"/>
        </w:rPr>
        <w:t> </w:t>
      </w:r>
    </w:p>
    <w:p w:rsidR="00105B94" w:rsidRPr="00105B94" w:rsidRDefault="00105B94" w:rsidP="00105B94">
      <w:pPr>
        <w:shd w:val="clear" w:color="auto" w:fill="FFFFFF"/>
        <w:spacing w:before="75" w:after="75" w:line="240" w:lineRule="auto"/>
        <w:jc w:val="center"/>
        <w:rPr>
          <w:rFonts w:eastAsia="Times New Roman" w:cs="Times New Roman"/>
          <w:b/>
          <w:color w:val="000000"/>
          <w:szCs w:val="28"/>
          <w:lang w:val="vi-VN"/>
        </w:rPr>
      </w:pPr>
      <w:r w:rsidRPr="00105B94">
        <w:rPr>
          <w:rFonts w:eastAsia="Times New Roman" w:cs="Times New Roman"/>
          <w:b/>
          <w:color w:val="000000"/>
          <w:szCs w:val="28"/>
          <w:u w:val="single"/>
          <w:lang w:val="vi-VN"/>
        </w:rPr>
        <w:t>Kính gửi:</w:t>
      </w:r>
      <w:r w:rsidRPr="00105B94">
        <w:rPr>
          <w:rFonts w:eastAsia="Times New Roman" w:cs="Times New Roman"/>
          <w:b/>
          <w:color w:val="000000"/>
          <w:szCs w:val="28"/>
          <w:lang w:val="vi-VN"/>
        </w:rPr>
        <w:t xml:space="preserve"> Phòng GD&amp;ĐT Yên Mỹ</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lang w:val="vi-VN"/>
        </w:rPr>
      </w:pPr>
      <w:r w:rsidRPr="00105B94">
        <w:rPr>
          <w:rFonts w:eastAsia="Times New Roman" w:cs="Times New Roman"/>
          <w:color w:val="000000"/>
          <w:szCs w:val="28"/>
        </w:rPr>
        <w:t xml:space="preserve">Thực hiện </w:t>
      </w:r>
      <w:r>
        <w:rPr>
          <w:rFonts w:eastAsia="Times New Roman" w:cs="Times New Roman"/>
          <w:color w:val="000000"/>
          <w:szCs w:val="28"/>
          <w:lang w:val="vi-VN"/>
        </w:rPr>
        <w:t>Công văn</w:t>
      </w:r>
      <w:r>
        <w:rPr>
          <w:rFonts w:eastAsia="Times New Roman" w:cs="Times New Roman"/>
          <w:color w:val="000000"/>
          <w:szCs w:val="28"/>
        </w:rPr>
        <w:t xml:space="preserve"> số 06</w:t>
      </w:r>
      <w:r w:rsidRPr="00105B94">
        <w:rPr>
          <w:rFonts w:eastAsia="Times New Roman" w:cs="Times New Roman"/>
          <w:color w:val="000000"/>
          <w:szCs w:val="28"/>
        </w:rPr>
        <w:t>/</w:t>
      </w:r>
      <w:r>
        <w:rPr>
          <w:rFonts w:eastAsia="Times New Roman" w:cs="Times New Roman"/>
          <w:color w:val="000000"/>
          <w:szCs w:val="28"/>
          <w:lang w:val="vi-VN"/>
        </w:rPr>
        <w:t>P</w:t>
      </w:r>
      <w:r w:rsidRPr="00105B94">
        <w:rPr>
          <w:rFonts w:eastAsia="Times New Roman" w:cs="Times New Roman"/>
          <w:color w:val="000000"/>
          <w:szCs w:val="28"/>
        </w:rPr>
        <w:t xml:space="preserve">GD&amp;ĐT ngày </w:t>
      </w:r>
      <w:r>
        <w:rPr>
          <w:rFonts w:eastAsia="Times New Roman" w:cs="Times New Roman"/>
          <w:color w:val="000000"/>
          <w:szCs w:val="28"/>
          <w:lang w:val="vi-VN"/>
        </w:rPr>
        <w:t>07</w:t>
      </w:r>
      <w:r>
        <w:rPr>
          <w:rFonts w:eastAsia="Times New Roman" w:cs="Times New Roman"/>
          <w:color w:val="000000"/>
          <w:szCs w:val="28"/>
        </w:rPr>
        <w:t>/01/2020 của P</w:t>
      </w:r>
      <w:r>
        <w:rPr>
          <w:rFonts w:eastAsia="Times New Roman" w:cs="Times New Roman"/>
          <w:color w:val="000000"/>
          <w:szCs w:val="28"/>
          <w:lang w:val="vi-VN"/>
        </w:rPr>
        <w:t>hòng</w:t>
      </w:r>
      <w:r w:rsidRPr="00105B94">
        <w:rPr>
          <w:rFonts w:eastAsia="Times New Roman" w:cs="Times New Roman"/>
          <w:color w:val="000000"/>
          <w:szCs w:val="28"/>
        </w:rPr>
        <w:t xml:space="preserve"> GD&amp;ĐT về </w:t>
      </w:r>
      <w:r>
        <w:rPr>
          <w:rFonts w:eastAsia="Times New Roman" w:cs="Times New Roman"/>
          <w:color w:val="000000"/>
          <w:szCs w:val="28"/>
          <w:lang w:val="vi-VN"/>
        </w:rPr>
        <w:t>Báo cáo công tác đảm bảo trật tự, an toàn giao thông năm 2019.</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xml:space="preserve">          Trường </w:t>
      </w:r>
      <w:r>
        <w:rPr>
          <w:rFonts w:eastAsia="Times New Roman" w:cs="Times New Roman"/>
          <w:color w:val="000000"/>
          <w:szCs w:val="28"/>
          <w:lang w:val="vi-VN"/>
        </w:rPr>
        <w:t>mầm non Tân Việt</w:t>
      </w:r>
      <w:r w:rsidRPr="00105B94">
        <w:rPr>
          <w:rFonts w:eastAsia="Times New Roman" w:cs="Times New Roman"/>
          <w:color w:val="000000"/>
          <w:szCs w:val="28"/>
        </w:rPr>
        <w:t xml:space="preserve"> báo cáo kết quả thực hiện công tác</w:t>
      </w:r>
      <w:r>
        <w:rPr>
          <w:rFonts w:eastAsia="Times New Roman" w:cs="Times New Roman"/>
          <w:color w:val="000000"/>
          <w:szCs w:val="28"/>
          <w:lang w:val="vi-VN"/>
        </w:rPr>
        <w:t xml:space="preserve"> đảm bảo trật tự,</w:t>
      </w:r>
      <w:r w:rsidRPr="00105B94">
        <w:rPr>
          <w:rFonts w:eastAsia="Times New Roman" w:cs="Times New Roman"/>
          <w:color w:val="000000"/>
          <w:szCs w:val="28"/>
        </w:rPr>
        <w:t xml:space="preserve"> an toàn giao thông trong trường học </w:t>
      </w:r>
      <w:r>
        <w:rPr>
          <w:rFonts w:eastAsia="Times New Roman" w:cs="Times New Roman"/>
          <w:color w:val="000000"/>
          <w:szCs w:val="28"/>
          <w:lang w:val="vi-VN"/>
        </w:rPr>
        <w:t xml:space="preserve">năm 2019 </w:t>
      </w:r>
      <w:r w:rsidRPr="00105B94">
        <w:rPr>
          <w:rFonts w:eastAsia="Times New Roman" w:cs="Times New Roman"/>
          <w:color w:val="000000"/>
          <w:szCs w:val="28"/>
        </w:rPr>
        <w:t>như sau:</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w:t>
      </w:r>
      <w:r>
        <w:rPr>
          <w:rFonts w:eastAsia="Times New Roman" w:cs="Times New Roman"/>
          <w:b/>
          <w:bCs/>
          <w:color w:val="000000"/>
          <w:szCs w:val="28"/>
        </w:rPr>
        <w:t xml:space="preserve">1. Đánh giá tình hình đảm bảo trật tự, </w:t>
      </w:r>
      <w:r w:rsidRPr="00105B94">
        <w:rPr>
          <w:rFonts w:eastAsia="Times New Roman" w:cs="Times New Roman"/>
          <w:b/>
          <w:bCs/>
          <w:color w:val="000000"/>
          <w:szCs w:val="28"/>
        </w:rPr>
        <w:t>ATGT:</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Thực hiện có hiệu quả các hoạt động tuyên truyền, phổ biến, giáo dục pháp luật về bảo đảm TTATGT đường bộ, đường sắt, đường thủy nội địa.</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Quán triệt CB, GV, NV </w:t>
      </w:r>
      <w:r w:rsidRPr="00105B94">
        <w:rPr>
          <w:rFonts w:eastAsia="Times New Roman" w:cs="Times New Roman"/>
          <w:color w:val="000000"/>
          <w:szCs w:val="28"/>
        </w:rPr>
        <w:t>thực hiện nghiêm túc quy định không uống rượu bia trước khi điều khiển phương tiện tham gia giao thông; quy định về đội mũ bảo hiểm, không điều khiển xe khi không có giấy phép lái xe và tuân thủ nghiêm Luật ATGT.</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Nhà trường đã đổi mới nội dung, phương pháp giảng dạy ATGT. Thực hiện nghiêm túc kế hoạch giảng dạy ATGT theo quy định, chỉ đạo giáo viên lồng ghép nội dung giáo dục ATGT trong các môn học và các hoạt động của nhà trường.</w:t>
      </w:r>
    </w:p>
    <w:p w:rsid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Chủ động phối hợp với các ban ngành của địa phương xây dựng mô hình “Cổng trường ATGT”; hướng dẫn giao thông khu vực cổng trường giờ cao điểm; bố trí giờ học, giờ tan trường hợp lý để tránh ùn tắc giao thông.</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Tổ chức các buổi tuyên</w:t>
      </w:r>
      <w:r w:rsidR="00D37389">
        <w:rPr>
          <w:rFonts w:eastAsia="Times New Roman" w:cs="Times New Roman"/>
          <w:color w:val="000000"/>
          <w:szCs w:val="28"/>
        </w:rPr>
        <w:t xml:space="preserve"> truyền trực tiếp pháp luật về trật tự, </w:t>
      </w:r>
      <w:r w:rsidRPr="00105B94">
        <w:rPr>
          <w:rFonts w:eastAsia="Times New Roman" w:cs="Times New Roman"/>
          <w:color w:val="000000"/>
          <w:szCs w:val="28"/>
        </w:rPr>
        <w:t>ATGT, tập trung vào các nội dung: các lỗi vi phạm thường gặp khi tham gia giao thông; nguyên nhân các vụ tai nạn, ùn tắc giao thông, các kỹ năng tham gia giao thông an toàn.</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i/>
          <w:iCs/>
          <w:color w:val="000000"/>
          <w:szCs w:val="28"/>
        </w:rPr>
        <w:t>         </w:t>
      </w:r>
      <w:r w:rsidRPr="00105B94">
        <w:rPr>
          <w:rFonts w:eastAsia="Times New Roman" w:cs="Times New Roman"/>
          <w:color w:val="000000"/>
          <w:szCs w:val="28"/>
        </w:rPr>
        <w:t>Trong nhiều năm vừa qua, nhà trường không có vụ tai nạn giao thông nào xảy ra.</w:t>
      </w:r>
      <w:r w:rsidRPr="00105B94">
        <w:rPr>
          <w:rFonts w:eastAsia="Times New Roman" w:cs="Times New Roman"/>
          <w:i/>
          <w:iCs/>
          <w:color w:val="000000"/>
          <w:szCs w:val="28"/>
        </w:rPr>
        <w:t>       </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b/>
          <w:bCs/>
          <w:color w:val="000000"/>
          <w:szCs w:val="28"/>
        </w:rPr>
        <w:t>2. Kết quả đạt được.</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 Công tác tuyên truyền, giáo dục về Luật Giao thông đường bộ và về Văn hóa trong giao thông được nhà trường tổ chức thực hiệ</w:t>
      </w:r>
      <w:r w:rsidR="00D37389">
        <w:rPr>
          <w:rFonts w:eastAsia="Times New Roman" w:cs="Times New Roman"/>
          <w:color w:val="000000"/>
          <w:szCs w:val="28"/>
        </w:rPr>
        <w:t>n nghiêm túc và có</w:t>
      </w:r>
      <w:r w:rsidRPr="00105B94">
        <w:rPr>
          <w:rFonts w:eastAsia="Times New Roman" w:cs="Times New Roman"/>
          <w:color w:val="000000"/>
          <w:szCs w:val="28"/>
        </w:rPr>
        <w:t> chất lượng.</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xml:space="preserve">          Các bậc cha mẹ học sinh cũng đã được nhà trường phổ biến, tuyên truyền về Luật Giao thông đường bộ, góp phần nâng cao nhận thức và ý thức trách nhiệm của phụ </w:t>
      </w:r>
      <w:r w:rsidR="00D37389">
        <w:rPr>
          <w:rFonts w:eastAsia="Times New Roman" w:cs="Times New Roman"/>
          <w:color w:val="000000"/>
          <w:szCs w:val="28"/>
        </w:rPr>
        <w:t>huynh trong việc đảm bảo trật tự, ATGT</w:t>
      </w:r>
      <w:r w:rsidRPr="00105B94">
        <w:rPr>
          <w:rFonts w:eastAsia="Times New Roman" w:cs="Times New Roman"/>
          <w:color w:val="000000"/>
          <w:szCs w:val="28"/>
        </w:rPr>
        <w:t xml:space="preserve"> như tham gia đưa đón con em có trật tự, cho con em đội mũ bảo hiểm khi tham gia giao thông, lựa chọn mũ bảo hiểm có chất lượng để sử dụng…</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lastRenderedPageBreak/>
        <w:t>          Nhà trường tích cực tham gia các hoạt động phong trào, hội thi về Luật Giao thông đường bộ, xây dựng “Góc tuyên truyền về an toàn giao thông” đa dạng, phong phú.</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xml:space="preserve">          Không có trường hợp giáo viên, </w:t>
      </w:r>
      <w:r w:rsidR="00D37389">
        <w:rPr>
          <w:rFonts w:eastAsia="Times New Roman" w:cs="Times New Roman"/>
          <w:color w:val="000000"/>
          <w:szCs w:val="28"/>
          <w:lang w:val="vi-VN"/>
        </w:rPr>
        <w:t>nhân viên</w:t>
      </w:r>
      <w:r w:rsidRPr="00105B94">
        <w:rPr>
          <w:rFonts w:eastAsia="Times New Roman" w:cs="Times New Roman"/>
          <w:color w:val="000000"/>
          <w:szCs w:val="28"/>
        </w:rPr>
        <w:t xml:space="preserve"> vi phạm các quy định về an toàn giao thông.</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w:t>
      </w:r>
      <w:r w:rsidRPr="00105B94">
        <w:rPr>
          <w:rFonts w:eastAsia="Times New Roman" w:cs="Times New Roman"/>
          <w:b/>
          <w:bCs/>
          <w:color w:val="000000"/>
          <w:szCs w:val="28"/>
        </w:rPr>
        <w:t>3. Xây dựng c</w:t>
      </w:r>
      <w:r w:rsidR="00D37389">
        <w:rPr>
          <w:rFonts w:eastAsia="Times New Roman" w:cs="Times New Roman"/>
          <w:b/>
          <w:bCs/>
          <w:color w:val="000000"/>
          <w:szCs w:val="28"/>
        </w:rPr>
        <w:t>hương trình hoạt động đảm bảo trật tự, ATGT năm 2020</w:t>
      </w:r>
      <w:r w:rsidRPr="00105B94">
        <w:rPr>
          <w:rFonts w:eastAsia="Times New Roman" w:cs="Times New Roman"/>
          <w:b/>
          <w:bCs/>
          <w:color w:val="000000"/>
          <w:szCs w:val="28"/>
        </w:rPr>
        <w:t>.         </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Giữ vững kết quả, không để tình trạng tai nạn giao thông xảy r</w:t>
      </w:r>
      <w:r w:rsidR="00D37389">
        <w:rPr>
          <w:rFonts w:eastAsia="Times New Roman" w:cs="Times New Roman"/>
          <w:color w:val="000000"/>
          <w:szCs w:val="28"/>
        </w:rPr>
        <w:t>a cũng như tình trạng</w:t>
      </w:r>
      <w:r w:rsidRPr="00105B94">
        <w:rPr>
          <w:rFonts w:eastAsia="Times New Roman" w:cs="Times New Roman"/>
          <w:color w:val="000000"/>
          <w:szCs w:val="28"/>
        </w:rPr>
        <w:t xml:space="preserve"> vi phạm ATGT.</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Tham gia các hoạt động về tuyên truyền và thực hiện ATGT do cấp trên phát động.</w:t>
      </w:r>
    </w:p>
    <w:p w:rsidR="00D37389" w:rsidRPr="00D37389" w:rsidRDefault="00105B94" w:rsidP="00D37389">
      <w:pPr>
        <w:shd w:val="clear" w:color="auto" w:fill="FFFFFF"/>
        <w:spacing w:before="120" w:after="120" w:line="240" w:lineRule="auto"/>
        <w:ind w:firstLine="720"/>
        <w:jc w:val="both"/>
        <w:rPr>
          <w:rFonts w:eastAsia="Times New Roman" w:cs="Times New Roman"/>
          <w:color w:val="000000"/>
          <w:szCs w:val="28"/>
          <w:lang w:val="vi-VN"/>
        </w:rPr>
      </w:pPr>
      <w:r w:rsidRPr="00105B94">
        <w:rPr>
          <w:rFonts w:eastAsia="Times New Roman" w:cs="Times New Roman"/>
          <w:color w:val="000000"/>
          <w:szCs w:val="28"/>
        </w:rPr>
        <w:t>Tuyên truyền, phổ biến giáo dục pháp luật về TT</w:t>
      </w:r>
      <w:r w:rsidR="00D37389">
        <w:rPr>
          <w:rFonts w:eastAsia="Times New Roman" w:cs="Times New Roman"/>
          <w:color w:val="000000"/>
          <w:szCs w:val="28"/>
        </w:rPr>
        <w:t>ATGT cho CB, GV, NV </w:t>
      </w:r>
      <w:r w:rsidRPr="00105B94">
        <w:rPr>
          <w:rFonts w:eastAsia="Times New Roman" w:cs="Times New Roman"/>
          <w:color w:val="000000"/>
          <w:szCs w:val="28"/>
        </w:rPr>
        <w:t>của nhà trường.</w:t>
      </w:r>
      <w:r w:rsidR="00D37389">
        <w:rPr>
          <w:rFonts w:eastAsia="Times New Roman" w:cs="Times New Roman"/>
          <w:color w:val="000000"/>
          <w:szCs w:val="28"/>
          <w:lang w:val="vi-VN"/>
        </w:rPr>
        <w:t xml:space="preserve"> </w:t>
      </w:r>
    </w:p>
    <w:p w:rsidR="00D37389"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Thực hiện tốt “C</w:t>
      </w:r>
      <w:r w:rsidR="00D37389">
        <w:rPr>
          <w:rFonts w:eastAsia="Times New Roman" w:cs="Times New Roman"/>
          <w:color w:val="000000"/>
          <w:szCs w:val="28"/>
        </w:rPr>
        <w:t>ổng trường an toàn giao thông”.</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Chú trọng nâng cao ý thức trách nhiệm của CB, GV, NV </w:t>
      </w:r>
      <w:r w:rsidR="00D37389">
        <w:rPr>
          <w:rFonts w:eastAsia="Times New Roman" w:cs="Times New Roman"/>
          <w:color w:val="000000"/>
          <w:szCs w:val="28"/>
        </w:rPr>
        <w:t>khi tham gia giao thông</w:t>
      </w:r>
      <w:r w:rsidRPr="00105B94">
        <w:rPr>
          <w:rFonts w:eastAsia="Times New Roman" w:cs="Times New Roman"/>
          <w:color w:val="000000"/>
          <w:szCs w:val="28"/>
        </w:rPr>
        <w:t>.</w:t>
      </w:r>
    </w:p>
    <w:p w:rsidR="00105B94" w:rsidRPr="00105B94" w:rsidRDefault="00105B94" w:rsidP="00105B94">
      <w:pPr>
        <w:shd w:val="clear" w:color="auto" w:fill="FFFFFF"/>
        <w:spacing w:before="120" w:after="120" w:line="240" w:lineRule="auto"/>
        <w:ind w:firstLine="720"/>
        <w:jc w:val="both"/>
        <w:rPr>
          <w:rFonts w:eastAsia="Times New Roman" w:cs="Times New Roman"/>
          <w:color w:val="000000"/>
          <w:szCs w:val="28"/>
        </w:rPr>
      </w:pPr>
      <w:r w:rsidRPr="00105B94">
        <w:rPr>
          <w:rFonts w:eastAsia="Times New Roman" w:cs="Times New Roman"/>
          <w:color w:val="000000"/>
          <w:szCs w:val="28"/>
        </w:rPr>
        <w:t>Yêu cầu mỗi thầy giáo, cô giáo là một tấm gương tốt khi tham gia giao thông và đây là một trong những tiêu chí để đánh giá</w:t>
      </w:r>
      <w:r w:rsidR="00D37389">
        <w:rPr>
          <w:rFonts w:eastAsia="Times New Roman" w:cs="Times New Roman"/>
          <w:color w:val="000000"/>
          <w:szCs w:val="28"/>
        </w:rPr>
        <w:t xml:space="preserve"> xếp loại CB, GV, NV trong </w:t>
      </w:r>
      <w:r w:rsidRPr="00105B94">
        <w:rPr>
          <w:rFonts w:eastAsia="Times New Roman" w:cs="Times New Roman"/>
          <w:color w:val="000000"/>
          <w:szCs w:val="28"/>
        </w:rPr>
        <w:t>năm học.</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w:t>
      </w:r>
      <w:r w:rsidRPr="00105B94">
        <w:rPr>
          <w:rFonts w:eastAsia="Times New Roman" w:cs="Times New Roman"/>
          <w:b/>
          <w:bCs/>
          <w:color w:val="000000"/>
          <w:szCs w:val="28"/>
        </w:rPr>
        <w:t>4. Những đề xuất, kiến nghị.</w:t>
      </w:r>
    </w:p>
    <w:p w:rsidR="00105B94" w:rsidRP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Các lực lượng chức năng tiếp tục tăng cường công tác tuần tra giao thông để hỗ trợ chống ùn tắc, đồng thời phát hiện và xử phạt nghiêm khắc, đúng quy định các trường hợp vi phạm an toàn giao thông.</w:t>
      </w:r>
    </w:p>
    <w:p w:rsidR="00105B94" w:rsidRDefault="00105B94" w:rsidP="00105B94">
      <w:pPr>
        <w:shd w:val="clear" w:color="auto" w:fill="FFFFFF"/>
        <w:spacing w:before="120" w:after="120" w:line="240" w:lineRule="auto"/>
        <w:jc w:val="both"/>
        <w:rPr>
          <w:rFonts w:eastAsia="Times New Roman" w:cs="Times New Roman"/>
          <w:color w:val="000000"/>
          <w:szCs w:val="28"/>
        </w:rPr>
      </w:pPr>
      <w:r w:rsidRPr="00105B94">
        <w:rPr>
          <w:rFonts w:eastAsia="Times New Roman" w:cs="Times New Roman"/>
          <w:color w:val="000000"/>
          <w:szCs w:val="28"/>
        </w:rPr>
        <w:t xml:space="preserve">          Trên đây là kết quả thực hiện ATGT của Trường </w:t>
      </w:r>
      <w:r w:rsidR="00D37389">
        <w:rPr>
          <w:rFonts w:eastAsia="Times New Roman" w:cs="Times New Roman"/>
          <w:color w:val="000000"/>
          <w:szCs w:val="28"/>
          <w:lang w:val="vi-VN"/>
        </w:rPr>
        <w:t>mầm non Tân Việt</w:t>
      </w:r>
      <w:r w:rsidRPr="00105B94">
        <w:rPr>
          <w:rFonts w:eastAsia="Times New Roman" w:cs="Times New Roman"/>
          <w:color w:val="000000"/>
          <w:szCs w:val="28"/>
        </w:rPr>
        <w:t>.</w:t>
      </w:r>
    </w:p>
    <w:p w:rsidR="00D37389" w:rsidRPr="00105B94" w:rsidRDefault="00D37389" w:rsidP="00105B94">
      <w:pPr>
        <w:shd w:val="clear" w:color="auto" w:fill="FFFFFF"/>
        <w:spacing w:before="120" w:after="120" w:line="240" w:lineRule="auto"/>
        <w:jc w:val="both"/>
        <w:rPr>
          <w:rFonts w:eastAsia="Times New Roman" w:cs="Times New Roman"/>
          <w:color w:val="000000"/>
          <w:szCs w:val="28"/>
        </w:rPr>
      </w:pPr>
    </w:p>
    <w:tbl>
      <w:tblPr>
        <w:tblW w:w="10065" w:type="dxa"/>
        <w:shd w:val="clear" w:color="auto" w:fill="FFFFFF"/>
        <w:tblCellMar>
          <w:left w:w="0" w:type="dxa"/>
          <w:right w:w="0" w:type="dxa"/>
        </w:tblCellMar>
        <w:tblLook w:val="04A0" w:firstRow="1" w:lastRow="0" w:firstColumn="1" w:lastColumn="0" w:noHBand="0" w:noVBand="1"/>
      </w:tblPr>
      <w:tblGrid>
        <w:gridCol w:w="5021"/>
        <w:gridCol w:w="5044"/>
      </w:tblGrid>
      <w:tr w:rsidR="00105B94" w:rsidRPr="00105B94" w:rsidTr="00105B94">
        <w:tc>
          <w:tcPr>
            <w:tcW w:w="4633" w:type="dxa"/>
            <w:shd w:val="clear" w:color="auto" w:fill="FFFFFF"/>
            <w:tcMar>
              <w:top w:w="0" w:type="dxa"/>
              <w:left w:w="108" w:type="dxa"/>
              <w:bottom w:w="0" w:type="dxa"/>
              <w:right w:w="108" w:type="dxa"/>
            </w:tcMar>
            <w:hideMark/>
          </w:tcPr>
          <w:p w:rsidR="00105B94" w:rsidRPr="00105B94" w:rsidRDefault="00105B94" w:rsidP="00105B94">
            <w:pPr>
              <w:spacing w:before="100" w:beforeAutospacing="1" w:after="100" w:afterAutospacing="1" w:line="240" w:lineRule="auto"/>
              <w:jc w:val="both"/>
              <w:rPr>
                <w:rFonts w:eastAsia="Times New Roman" w:cs="Times New Roman"/>
                <w:color w:val="000000"/>
                <w:sz w:val="24"/>
                <w:szCs w:val="24"/>
              </w:rPr>
            </w:pPr>
            <w:r w:rsidRPr="00105B94">
              <w:rPr>
                <w:rFonts w:eastAsia="Times New Roman" w:cs="Times New Roman"/>
                <w:color w:val="000000"/>
                <w:szCs w:val="28"/>
              </w:rPr>
              <w:t> </w:t>
            </w:r>
            <w:r w:rsidRPr="00105B94">
              <w:rPr>
                <w:rFonts w:eastAsia="Times New Roman" w:cs="Times New Roman"/>
                <w:b/>
                <w:bCs/>
                <w:i/>
                <w:iCs/>
                <w:color w:val="000000"/>
                <w:sz w:val="24"/>
                <w:szCs w:val="24"/>
              </w:rPr>
              <w:t>Nơi nhận:</w:t>
            </w:r>
          </w:p>
          <w:p w:rsidR="00105B94" w:rsidRPr="00105B94" w:rsidRDefault="00D37389" w:rsidP="00105B94">
            <w:pPr>
              <w:spacing w:before="100" w:beforeAutospacing="1" w:after="100" w:afterAutospacing="1"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Pr>
                <w:rFonts w:eastAsia="Times New Roman" w:cs="Times New Roman"/>
                <w:color w:val="000000"/>
                <w:sz w:val="24"/>
                <w:szCs w:val="24"/>
                <w:lang w:val="vi-VN"/>
              </w:rPr>
              <w:t>Như k/g (để b/c)</w:t>
            </w:r>
            <w:r w:rsidR="00105B94" w:rsidRPr="00105B94">
              <w:rPr>
                <w:rFonts w:eastAsia="Times New Roman" w:cs="Times New Roman"/>
                <w:color w:val="000000"/>
                <w:sz w:val="24"/>
                <w:szCs w:val="24"/>
              </w:rPr>
              <w:t>;</w:t>
            </w:r>
          </w:p>
          <w:p w:rsidR="00105B94" w:rsidRPr="00105B94" w:rsidRDefault="00105B94" w:rsidP="00105B94">
            <w:pPr>
              <w:spacing w:before="100" w:beforeAutospacing="1" w:after="100" w:afterAutospacing="1" w:line="240" w:lineRule="auto"/>
              <w:jc w:val="both"/>
              <w:rPr>
                <w:rFonts w:eastAsia="Times New Roman" w:cs="Times New Roman"/>
                <w:color w:val="000000"/>
                <w:sz w:val="24"/>
                <w:szCs w:val="24"/>
              </w:rPr>
            </w:pPr>
            <w:r w:rsidRPr="00105B94">
              <w:rPr>
                <w:rFonts w:eastAsia="Times New Roman" w:cs="Times New Roman"/>
                <w:color w:val="000000"/>
                <w:sz w:val="24"/>
                <w:szCs w:val="24"/>
              </w:rPr>
              <w:t>- Trang Website nhà trường;</w:t>
            </w: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r w:rsidRPr="00105B94">
              <w:rPr>
                <w:rFonts w:eastAsia="Times New Roman" w:cs="Times New Roman"/>
                <w:color w:val="000000"/>
                <w:sz w:val="24"/>
                <w:szCs w:val="24"/>
              </w:rPr>
              <w:t>- Lưu: VT.</w:t>
            </w: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r w:rsidRPr="00105B94">
              <w:rPr>
                <w:rFonts w:eastAsia="Times New Roman" w:cs="Times New Roman"/>
                <w:i/>
                <w:iCs/>
                <w:color w:val="000000"/>
                <w:szCs w:val="28"/>
              </w:rPr>
              <w:t> </w:t>
            </w:r>
          </w:p>
        </w:tc>
        <w:tc>
          <w:tcPr>
            <w:tcW w:w="4655" w:type="dxa"/>
            <w:shd w:val="clear" w:color="auto" w:fill="FFFFFF"/>
            <w:tcMar>
              <w:top w:w="0" w:type="dxa"/>
              <w:left w:w="108" w:type="dxa"/>
              <w:bottom w:w="0" w:type="dxa"/>
              <w:right w:w="108" w:type="dxa"/>
            </w:tcMar>
            <w:hideMark/>
          </w:tcPr>
          <w:p w:rsidR="00105B94" w:rsidRPr="00105B94" w:rsidRDefault="00105B94" w:rsidP="00D37389">
            <w:pPr>
              <w:spacing w:before="100" w:beforeAutospacing="1" w:after="100" w:afterAutospacing="1" w:line="240" w:lineRule="auto"/>
              <w:jc w:val="center"/>
              <w:rPr>
                <w:rFonts w:eastAsia="Times New Roman" w:cs="Times New Roman"/>
                <w:color w:val="000000"/>
                <w:szCs w:val="28"/>
              </w:rPr>
            </w:pPr>
            <w:r w:rsidRPr="00105B94">
              <w:rPr>
                <w:rFonts w:eastAsia="Times New Roman" w:cs="Times New Roman"/>
                <w:b/>
                <w:bCs/>
                <w:color w:val="000000"/>
                <w:szCs w:val="28"/>
              </w:rPr>
              <w:t>HIỆU TRƯỞNG</w:t>
            </w:r>
          </w:p>
          <w:p w:rsidR="00105B94" w:rsidRPr="00105B94" w:rsidRDefault="00105B94" w:rsidP="00D37389">
            <w:pPr>
              <w:spacing w:before="100" w:beforeAutospacing="1" w:after="100" w:afterAutospacing="1" w:line="240" w:lineRule="auto"/>
              <w:jc w:val="center"/>
              <w:rPr>
                <w:rFonts w:eastAsia="Times New Roman" w:cs="Times New Roman"/>
                <w:color w:val="000000"/>
                <w:szCs w:val="28"/>
              </w:rPr>
            </w:pP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r w:rsidRPr="00105B94">
              <w:rPr>
                <w:rFonts w:eastAsia="Times New Roman" w:cs="Times New Roman"/>
                <w:b/>
                <w:bCs/>
                <w:color w:val="000000"/>
                <w:szCs w:val="28"/>
              </w:rPr>
              <w:t> </w:t>
            </w: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r w:rsidRPr="00105B94">
              <w:rPr>
                <w:rFonts w:eastAsia="Times New Roman" w:cs="Times New Roman"/>
                <w:b/>
                <w:bCs/>
                <w:color w:val="000000"/>
                <w:szCs w:val="28"/>
              </w:rPr>
              <w:t> </w:t>
            </w: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r w:rsidRPr="00105B94">
              <w:rPr>
                <w:rFonts w:eastAsia="Times New Roman" w:cs="Times New Roman"/>
                <w:b/>
                <w:bCs/>
                <w:color w:val="000000"/>
                <w:szCs w:val="28"/>
              </w:rPr>
              <w:t> </w:t>
            </w: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r w:rsidRPr="00105B94">
              <w:rPr>
                <w:rFonts w:eastAsia="Times New Roman" w:cs="Times New Roman"/>
                <w:b/>
                <w:bCs/>
                <w:color w:val="000000"/>
                <w:szCs w:val="28"/>
              </w:rPr>
              <w:t> </w:t>
            </w:r>
          </w:p>
          <w:p w:rsidR="00105B94" w:rsidRPr="00105B94" w:rsidRDefault="00105B94" w:rsidP="00105B94">
            <w:pPr>
              <w:spacing w:before="100" w:beforeAutospacing="1" w:after="100" w:afterAutospacing="1" w:line="240" w:lineRule="auto"/>
              <w:jc w:val="both"/>
              <w:rPr>
                <w:rFonts w:eastAsia="Times New Roman" w:cs="Times New Roman"/>
                <w:color w:val="000000"/>
                <w:szCs w:val="28"/>
              </w:rPr>
            </w:pPr>
            <w:bookmarkStart w:id="0" w:name="_GoBack"/>
            <w:bookmarkEnd w:id="0"/>
          </w:p>
        </w:tc>
      </w:tr>
    </w:tbl>
    <w:p w:rsidR="002B22A0" w:rsidRPr="00105B94" w:rsidRDefault="002B22A0" w:rsidP="00105B94">
      <w:pPr>
        <w:spacing w:line="240" w:lineRule="auto"/>
        <w:jc w:val="both"/>
        <w:rPr>
          <w:rFonts w:cs="Times New Roman"/>
          <w:szCs w:val="28"/>
        </w:rPr>
      </w:pPr>
    </w:p>
    <w:sectPr w:rsidR="002B22A0" w:rsidRPr="00105B94" w:rsidSect="00105B94">
      <w:pgSz w:w="11907" w:h="16840" w:code="9"/>
      <w:pgMar w:top="1191" w:right="1077" w:bottom="107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94"/>
    <w:rsid w:val="00105B94"/>
    <w:rsid w:val="002B22A0"/>
    <w:rsid w:val="00D37389"/>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FBC3"/>
  <w15:chartTrackingRefBased/>
  <w15:docId w15:val="{69DA2EF5-5B5B-46D1-AA97-FFCF10BD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2020-01-07T08:35:00Z</cp:lastPrinted>
  <dcterms:created xsi:type="dcterms:W3CDTF">2020-01-07T08:18:00Z</dcterms:created>
  <dcterms:modified xsi:type="dcterms:W3CDTF">2020-01-07T08:36:00Z</dcterms:modified>
</cp:coreProperties>
</file>